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44" w:rsidRDefault="00245844" w:rsidP="00245844">
      <w:pPr>
        <w:tabs>
          <w:tab w:val="left" w:pos="1134"/>
          <w:tab w:val="left" w:pos="1276"/>
        </w:tabs>
        <w:jc w:val="center"/>
        <w:rPr>
          <w:b/>
        </w:rPr>
      </w:pPr>
      <w:r w:rsidRPr="00245844">
        <w:rPr>
          <w:b/>
          <w:noProof/>
        </w:rPr>
        <w:drawing>
          <wp:inline distT="0" distB="0" distL="0" distR="0">
            <wp:extent cx="5940425" cy="7889627"/>
            <wp:effectExtent l="0" t="0" r="3175" b="0"/>
            <wp:docPr id="1" name="Рисунок 1" descr="C:\Users\Светлана\Downloads\168838689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1688386895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6096"/>
        <w:gridCol w:w="1585"/>
        <w:gridCol w:w="2212"/>
      </w:tblGrid>
      <w:tr w:rsidR="005D14DE" w:rsidRPr="00AB4B88" w:rsidTr="00A701F0">
        <w:trPr>
          <w:jc w:val="center"/>
        </w:trPr>
        <w:tc>
          <w:tcPr>
            <w:tcW w:w="487" w:type="dxa"/>
            <w:shd w:val="clear" w:color="auto" w:fill="auto"/>
          </w:tcPr>
          <w:p w:rsidR="005D14DE" w:rsidRPr="00AB4B88" w:rsidRDefault="005D14DE" w:rsidP="0070109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96" w:type="dxa"/>
            <w:shd w:val="clear" w:color="auto" w:fill="auto"/>
          </w:tcPr>
          <w:p w:rsidR="005D14DE" w:rsidRPr="00C84F36" w:rsidRDefault="005D14DE" w:rsidP="00701090">
            <w:pPr>
              <w:rPr>
                <w:rStyle w:val="a4"/>
                <w:b w:val="0"/>
              </w:rPr>
            </w:pPr>
            <w:r w:rsidRPr="00C84F36">
              <w:rPr>
                <w:rFonts w:eastAsia="Calibri"/>
                <w:b/>
                <w:lang w:eastAsia="en-US"/>
              </w:rPr>
              <w:t>Тема</w:t>
            </w:r>
            <w:r w:rsidRPr="00C84F36">
              <w:rPr>
                <w:rFonts w:eastAsia="Calibri"/>
                <w:lang w:eastAsia="en-US"/>
              </w:rPr>
              <w:t xml:space="preserve"> </w:t>
            </w:r>
            <w:r w:rsidR="00A2694D" w:rsidRPr="00C84F36">
              <w:rPr>
                <w:b/>
              </w:rPr>
              <w:t>«Использование инновационных технологий в образовательной деятельности по речевому развитию детей дошкольного возраста в контексте ФГОС ДО»</w:t>
            </w:r>
            <w:r w:rsidR="00A2694D" w:rsidRPr="00C84F36">
              <w:rPr>
                <w:rStyle w:val="a4"/>
                <w:b w:val="0"/>
              </w:rPr>
              <w:t>.</w:t>
            </w:r>
          </w:p>
          <w:p w:rsidR="005D14DE" w:rsidRPr="00C84F36" w:rsidRDefault="005D14DE" w:rsidP="0070109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C84F36">
              <w:t>Выставка м</w:t>
            </w:r>
            <w:r w:rsidR="00A2694D" w:rsidRPr="00C84F36">
              <w:t xml:space="preserve">етодического материала по теме </w:t>
            </w:r>
            <w:r w:rsidRPr="00C84F36">
              <w:t>МО.</w:t>
            </w:r>
          </w:p>
          <w:p w:rsidR="00BE79EF" w:rsidRPr="00C84F36" w:rsidRDefault="00A2694D" w:rsidP="0070109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C84F36">
              <w:t>Художественно-эстетическое развитие дошкольников посредством творческих проектов.</w:t>
            </w:r>
          </w:p>
          <w:p w:rsidR="00A2694D" w:rsidRPr="00C84F36" w:rsidRDefault="00A2694D" w:rsidP="0070109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C84F36">
              <w:t>Развитие коммуникативно-речевой компетентности дошкольников с использованием интерактивных форм, методов и приемов. Прием «</w:t>
            </w:r>
            <w:proofErr w:type="spellStart"/>
            <w:r w:rsidRPr="00C84F36">
              <w:t>Изосказка</w:t>
            </w:r>
            <w:proofErr w:type="spellEnd"/>
            <w:r w:rsidRPr="00C84F36">
              <w:t xml:space="preserve">» в ДОО. Метод «Микрофон» как эффективный метод речевой активизации дошкольника. </w:t>
            </w:r>
          </w:p>
        </w:tc>
        <w:tc>
          <w:tcPr>
            <w:tcW w:w="1585" w:type="dxa"/>
            <w:shd w:val="clear" w:color="auto" w:fill="auto"/>
          </w:tcPr>
          <w:p w:rsidR="005D14DE" w:rsidRPr="006D1834" w:rsidRDefault="00BE79EF" w:rsidP="00A701F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3A2BD0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212" w:type="dxa"/>
            <w:shd w:val="clear" w:color="auto" w:fill="auto"/>
          </w:tcPr>
          <w:p w:rsidR="005D14DE" w:rsidRDefault="003A2BD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Гурнова И.А.</w:t>
            </w:r>
          </w:p>
          <w:p w:rsidR="003A2BD0" w:rsidRDefault="003A2BD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О.В.</w:t>
            </w:r>
          </w:p>
          <w:p w:rsidR="003A2BD0" w:rsidRPr="00AB4B88" w:rsidRDefault="00A701F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И.Г.</w:t>
            </w:r>
          </w:p>
          <w:p w:rsidR="005D14DE" w:rsidRPr="00AB4B88" w:rsidRDefault="005D14DE" w:rsidP="00A701F0">
            <w:pPr>
              <w:jc w:val="center"/>
              <w:rPr>
                <w:sz w:val="22"/>
                <w:szCs w:val="22"/>
              </w:rPr>
            </w:pPr>
          </w:p>
        </w:tc>
      </w:tr>
      <w:tr w:rsidR="005D14DE" w:rsidRPr="00AB4B88" w:rsidTr="00A701F0">
        <w:trPr>
          <w:jc w:val="center"/>
        </w:trPr>
        <w:tc>
          <w:tcPr>
            <w:tcW w:w="487" w:type="dxa"/>
            <w:shd w:val="clear" w:color="auto" w:fill="auto"/>
          </w:tcPr>
          <w:p w:rsidR="005D14DE" w:rsidRPr="00AB4B88" w:rsidRDefault="005D14DE" w:rsidP="0070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5D14DE" w:rsidRPr="00C84F36" w:rsidRDefault="005D14DE" w:rsidP="007010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84F36">
              <w:rPr>
                <w:b/>
                <w:color w:val="000000"/>
              </w:rPr>
              <w:t>Тема «Развитие речи дошкольников через использование элементов ТРИЗ технологии».</w:t>
            </w:r>
          </w:p>
          <w:p w:rsidR="005D14DE" w:rsidRPr="00C84F36" w:rsidRDefault="00BE79EF" w:rsidP="0070109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C84F36">
              <w:rPr>
                <w:color w:val="000000"/>
              </w:rPr>
              <w:t xml:space="preserve">Теоретические аспекты по теме </w:t>
            </w:r>
            <w:r w:rsidR="005D14DE" w:rsidRPr="00C84F36">
              <w:rPr>
                <w:color w:val="000000"/>
              </w:rPr>
              <w:t>МО.</w:t>
            </w:r>
          </w:p>
          <w:p w:rsidR="005D14DE" w:rsidRPr="00C84F36" w:rsidRDefault="005D14DE" w:rsidP="0070109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C84F36">
              <w:rPr>
                <w:color w:val="000000"/>
              </w:rPr>
              <w:t>Методы и приемы ТРИЗ: мозговой штурм,</w:t>
            </w:r>
            <w:r w:rsidR="003A2BD0">
              <w:rPr>
                <w:color w:val="000000"/>
              </w:rPr>
              <w:t xml:space="preserve"> </w:t>
            </w:r>
            <w:proofErr w:type="spellStart"/>
            <w:r w:rsidR="003A2BD0">
              <w:rPr>
                <w:color w:val="000000"/>
              </w:rPr>
              <w:t>синектика</w:t>
            </w:r>
            <w:proofErr w:type="spellEnd"/>
            <w:r w:rsidR="003A2BD0">
              <w:rPr>
                <w:color w:val="000000"/>
              </w:rPr>
              <w:t>, системный оператор.</w:t>
            </w:r>
          </w:p>
          <w:p w:rsidR="005D14DE" w:rsidRPr="00C84F36" w:rsidRDefault="005D14DE" w:rsidP="0070109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C84F36">
              <w:rPr>
                <w:color w:val="000000"/>
              </w:rPr>
              <w:t>Этапы обучения дошкольников  решению изобретательских задач.</w:t>
            </w:r>
          </w:p>
          <w:p w:rsidR="005D14DE" w:rsidRPr="00C84F36" w:rsidRDefault="00BE79EF" w:rsidP="0070109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C84F36">
              <w:rPr>
                <w:color w:val="000000"/>
              </w:rPr>
              <w:t xml:space="preserve">Практическая часть по теме </w:t>
            </w:r>
            <w:r w:rsidR="005D14DE" w:rsidRPr="00C84F36">
              <w:rPr>
                <w:color w:val="000000"/>
              </w:rPr>
              <w:t>МО – ООД по использованию элементов технологии ТРИЗ в речевом развитии дошкольников.</w:t>
            </w:r>
          </w:p>
          <w:p w:rsidR="005D14DE" w:rsidRPr="00C84F36" w:rsidRDefault="005D14DE" w:rsidP="0070109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C84F36">
              <w:rPr>
                <w:color w:val="000000"/>
              </w:rPr>
              <w:t>Выставка м</w:t>
            </w:r>
            <w:r w:rsidR="00BE79EF" w:rsidRPr="00C84F36">
              <w:rPr>
                <w:color w:val="000000"/>
              </w:rPr>
              <w:t xml:space="preserve">етодического материала по теме </w:t>
            </w:r>
            <w:r w:rsidRPr="00C84F36">
              <w:rPr>
                <w:color w:val="000000"/>
              </w:rPr>
              <w:t>МО.</w:t>
            </w:r>
          </w:p>
        </w:tc>
        <w:tc>
          <w:tcPr>
            <w:tcW w:w="1585" w:type="dxa"/>
            <w:shd w:val="clear" w:color="auto" w:fill="auto"/>
          </w:tcPr>
          <w:p w:rsidR="005D14DE" w:rsidRPr="00AB4B88" w:rsidRDefault="003A2BD0" w:rsidP="00A701F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2023</w:t>
            </w:r>
          </w:p>
          <w:p w:rsidR="005D14DE" w:rsidRPr="00AB4B88" w:rsidRDefault="005D14DE" w:rsidP="00A701F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:rsidR="005D14DE" w:rsidRDefault="00A701F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М.М.</w:t>
            </w:r>
          </w:p>
          <w:p w:rsidR="00A701F0" w:rsidRDefault="00A701F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Пурим Т.Н</w:t>
            </w:r>
          </w:p>
          <w:p w:rsidR="00A701F0" w:rsidRPr="00AB4B88" w:rsidRDefault="00A701F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 Е.Н.</w:t>
            </w:r>
          </w:p>
        </w:tc>
      </w:tr>
      <w:tr w:rsidR="005D14DE" w:rsidRPr="00AB4B88" w:rsidTr="00A701F0">
        <w:trPr>
          <w:jc w:val="center"/>
        </w:trPr>
        <w:tc>
          <w:tcPr>
            <w:tcW w:w="487" w:type="dxa"/>
            <w:shd w:val="clear" w:color="auto" w:fill="auto"/>
          </w:tcPr>
          <w:p w:rsidR="005D14DE" w:rsidRPr="00AB4B88" w:rsidRDefault="005D14DE" w:rsidP="00701090">
            <w:pPr>
              <w:jc w:val="center"/>
              <w:rPr>
                <w:sz w:val="22"/>
                <w:szCs w:val="22"/>
              </w:rPr>
            </w:pPr>
            <w:r w:rsidRPr="00AB4B88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5D14DE" w:rsidRPr="00C84F36" w:rsidRDefault="005D14DE" w:rsidP="00701090">
            <w:pPr>
              <w:rPr>
                <w:color w:val="000000"/>
              </w:rPr>
            </w:pPr>
            <w:r w:rsidRPr="00C84F36">
              <w:rPr>
                <w:b/>
                <w:color w:val="000000"/>
              </w:rPr>
              <w:t>Тема  «Подв</w:t>
            </w:r>
            <w:r w:rsidR="00A701F0">
              <w:rPr>
                <w:b/>
                <w:color w:val="000000"/>
              </w:rPr>
              <w:t>едение итогов работы ММО за 2022-2023</w:t>
            </w:r>
            <w:r w:rsidRPr="00C84F36">
              <w:rPr>
                <w:b/>
                <w:color w:val="000000"/>
              </w:rPr>
              <w:t xml:space="preserve"> учебный год»</w:t>
            </w:r>
          </w:p>
          <w:p w:rsidR="005D14DE" w:rsidRPr="00C84F36" w:rsidRDefault="005D14DE" w:rsidP="0070109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84F36">
              <w:rPr>
                <w:color w:val="000000"/>
              </w:rPr>
              <w:t>Утверждение от</w:t>
            </w:r>
            <w:r w:rsidR="00A701F0">
              <w:rPr>
                <w:color w:val="000000"/>
              </w:rPr>
              <w:t>чета о проделанной работе в 2022-2023</w:t>
            </w:r>
            <w:r w:rsidRPr="00C84F36">
              <w:rPr>
                <w:color w:val="000000"/>
              </w:rPr>
              <w:t xml:space="preserve"> учебном году.</w:t>
            </w:r>
          </w:p>
          <w:p w:rsidR="005D14DE" w:rsidRPr="00C84F36" w:rsidRDefault="005D14DE" w:rsidP="0070109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84F36">
              <w:t>Заполнение анкет, позволяющих о</w:t>
            </w:r>
            <w:r w:rsidR="00BE79EF" w:rsidRPr="00C84F36">
              <w:t xml:space="preserve">пределить эффективность работы </w:t>
            </w:r>
            <w:r w:rsidRPr="00C84F36">
              <w:t>МО.</w:t>
            </w:r>
          </w:p>
          <w:p w:rsidR="005D14DE" w:rsidRPr="00C84F36" w:rsidRDefault="005D14DE" w:rsidP="0070109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C84F36">
              <w:t xml:space="preserve">Перспективы </w:t>
            </w:r>
            <w:r w:rsidR="00A701F0">
              <w:t>и направления работы ММО на 2023-2024</w:t>
            </w:r>
            <w:r w:rsidRPr="00C84F36">
              <w:t xml:space="preserve"> учебный год.</w:t>
            </w:r>
          </w:p>
        </w:tc>
        <w:tc>
          <w:tcPr>
            <w:tcW w:w="1585" w:type="dxa"/>
            <w:shd w:val="clear" w:color="auto" w:fill="auto"/>
          </w:tcPr>
          <w:p w:rsidR="005D14DE" w:rsidRPr="00AB4B88" w:rsidRDefault="00BE79EF" w:rsidP="00A701F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Май </w:t>
            </w:r>
            <w:r w:rsidR="003A2BD0">
              <w:rPr>
                <w:color w:val="000000"/>
                <w:sz w:val="22"/>
                <w:szCs w:val="22"/>
              </w:rPr>
              <w:t xml:space="preserve"> 2023</w:t>
            </w:r>
          </w:p>
          <w:p w:rsidR="005D14DE" w:rsidRPr="00AB4B88" w:rsidRDefault="005D14DE" w:rsidP="00A701F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:rsidR="005D14DE" w:rsidRDefault="00A701F0" w:rsidP="00A70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Макарчук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A701F0" w:rsidRPr="00AB4B88" w:rsidRDefault="00A701F0" w:rsidP="00A7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Фаер О.И.</w:t>
            </w:r>
          </w:p>
          <w:p w:rsidR="005D14DE" w:rsidRPr="00AB4B88" w:rsidRDefault="005D14DE" w:rsidP="00A701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2E1" w:rsidRDefault="00A712E1"/>
    <w:sectPr w:rsidR="00A712E1" w:rsidSect="00DB7C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44"/>
    <w:multiLevelType w:val="hybridMultilevel"/>
    <w:tmpl w:val="567AF96A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100AF"/>
    <w:multiLevelType w:val="hybridMultilevel"/>
    <w:tmpl w:val="D37235DA"/>
    <w:lvl w:ilvl="0" w:tplc="C42C6888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3F9E6067"/>
    <w:multiLevelType w:val="hybridMultilevel"/>
    <w:tmpl w:val="582CE2A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F8859E9"/>
    <w:multiLevelType w:val="hybridMultilevel"/>
    <w:tmpl w:val="61009B9C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B74F4"/>
    <w:multiLevelType w:val="hybridMultilevel"/>
    <w:tmpl w:val="149611BE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767"/>
    <w:multiLevelType w:val="hybridMultilevel"/>
    <w:tmpl w:val="634CC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6"/>
    <w:rsid w:val="00245844"/>
    <w:rsid w:val="003A2BD0"/>
    <w:rsid w:val="005D14DE"/>
    <w:rsid w:val="009B165C"/>
    <w:rsid w:val="00A2694D"/>
    <w:rsid w:val="00A701F0"/>
    <w:rsid w:val="00A712E1"/>
    <w:rsid w:val="00BE79EF"/>
    <w:rsid w:val="00C84F36"/>
    <w:rsid w:val="00D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5330"/>
  <w15:docId w15:val="{984AE266-1AEC-48E8-9E7D-5851A08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C5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7C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F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Светлана</cp:lastModifiedBy>
  <cp:revision>2</cp:revision>
  <cp:lastPrinted>2022-06-08T07:18:00Z</cp:lastPrinted>
  <dcterms:created xsi:type="dcterms:W3CDTF">2023-07-03T18:38:00Z</dcterms:created>
  <dcterms:modified xsi:type="dcterms:W3CDTF">2023-07-03T18:38:00Z</dcterms:modified>
</cp:coreProperties>
</file>